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77" w:rsidRDefault="00312977">
      <w:pPr>
        <w:spacing w:after="40"/>
        <w:jc w:val="center"/>
        <w:rPr>
          <w:b/>
          <w:bCs/>
          <w:sz w:val="36"/>
          <w:szCs w:val="36"/>
        </w:rPr>
      </w:pPr>
    </w:p>
    <w:p w:rsidR="00312977" w:rsidRDefault="00312977">
      <w:pPr>
        <w:spacing w:after="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312977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2F6A07" w:rsidP="00C375EA">
            <w:pPr>
              <w:jc w:val="center"/>
            </w:pPr>
            <w:proofErr w:type="gramStart"/>
            <w:r>
              <w:t>А</w:t>
            </w:r>
            <w:r w:rsidR="00312977">
              <w:t>кционерное</w:t>
            </w:r>
            <w:proofErr w:type="gramEnd"/>
            <w:r w:rsidR="00312977">
              <w:t xml:space="preserve"> общество </w:t>
            </w:r>
            <w:r w:rsidR="00C375EA">
              <w:t>«</w:t>
            </w:r>
            <w:r w:rsidR="00312977">
              <w:t xml:space="preserve">Рыболовецкий колхоз </w:t>
            </w:r>
            <w:r w:rsidR="00C375EA">
              <w:t>«</w:t>
            </w:r>
            <w:r w:rsidR="00312977">
              <w:t>Новый Мир</w:t>
            </w:r>
            <w:r w:rsidR="00C375EA">
              <w:t>»</w:t>
            </w:r>
          </w:p>
        </w:tc>
      </w:tr>
      <w:tr w:rsidR="00312977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</w:tr>
    </w:tbl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312977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E33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</w:tr>
    </w:tbl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12977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3B5C1F" w:rsidRDefault="003B5C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7F7C8D" w:rsidRDefault="00743CAE" w:rsidP="00743CA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BD636D" w:rsidP="00743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126F3A" w:rsidRDefault="00BD636D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2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EE1298" w:rsidRDefault="00C42232" w:rsidP="00C4223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</w:t>
            </w:r>
          </w:p>
        </w:tc>
      </w:tr>
      <w:tr w:rsidR="00312977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rPr>
                <w:lang w:val="en-US"/>
              </w:rPr>
            </w:pPr>
          </w:p>
        </w:tc>
      </w:tr>
    </w:tbl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312977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312977" w:rsidP="00C42232">
            <w:pPr>
              <w:jc w:val="center"/>
            </w:pPr>
            <w:r>
              <w:t>69</w:t>
            </w:r>
            <w:r w:rsidR="00C42232">
              <w:t>2804</w:t>
            </w:r>
            <w:r w:rsidR="00C375EA">
              <w:t>,</w:t>
            </w:r>
            <w:r>
              <w:t xml:space="preserve"> г. </w:t>
            </w:r>
            <w:r w:rsidR="00C42232">
              <w:t>Большой Камень</w:t>
            </w:r>
            <w:r>
              <w:t xml:space="preserve"> Приморского края</w:t>
            </w:r>
            <w:r w:rsidR="00C375EA">
              <w:t>,</w:t>
            </w:r>
            <w:r>
              <w:t xml:space="preserve"> </w:t>
            </w:r>
            <w:r w:rsidR="00C42232">
              <w:t>ул. Ганслеп</w:t>
            </w:r>
            <w:r w:rsidR="00C375EA">
              <w:t>, 1</w:t>
            </w:r>
            <w:r w:rsidR="00C42232">
              <w:t>0</w:t>
            </w:r>
          </w:p>
        </w:tc>
      </w:tr>
      <w:tr w:rsidR="00312977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</w:tr>
    </w:tbl>
    <w:p w:rsidR="00312977" w:rsidRDefault="00312977"/>
    <w:p w:rsidR="00312977" w:rsidRDefault="00312977">
      <w:pPr>
        <w:widowControl w:val="0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snapToGrid w:val="0"/>
          <w:color w:val="000000"/>
        </w:rPr>
        <w:br/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p w:rsidR="008F0F6D" w:rsidRDefault="008F0F6D">
      <w:pPr>
        <w:widowControl w:val="0"/>
        <w:jc w:val="center"/>
        <w:rPr>
          <w:snapToGrid w:val="0"/>
        </w:rPr>
      </w:pPr>
    </w:p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312977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BF0EFC" w:rsidRDefault="00FD0342">
            <w:pPr>
              <w:jc w:val="center"/>
            </w:pPr>
            <w:hyperlink r:id="rId7" w:history="1">
              <w:r>
                <w:rPr>
                  <w:rStyle w:val="ab"/>
                  <w:sz w:val="28"/>
                  <w:szCs w:val="28"/>
                </w:rPr>
                <w:t>http://www.e-disclosure.ru/portal/company.aspx?id=10186</w:t>
              </w:r>
            </w:hyperlink>
          </w:p>
        </w:tc>
      </w:tr>
      <w:tr w:rsidR="00312977" w:rsidTr="008F0F6D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977" w:rsidRDefault="00312977">
            <w:pPr>
              <w:jc w:val="center"/>
            </w:pPr>
            <w:r>
              <w:t>(указывается адрес</w:t>
            </w:r>
            <w:r>
              <w:rPr>
                <w:snapToGrid w:val="0"/>
                <w:color w:val="000000"/>
              </w:rPr>
              <w:t xml:space="preserve"> страницы в сети Интернет, используемой эмитентом для раскрытия информации</w:t>
            </w:r>
            <w:r>
              <w:t>)</w:t>
            </w:r>
          </w:p>
        </w:tc>
      </w:tr>
      <w:tr w:rsidR="008F0F6D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F0F6D" w:rsidRDefault="008F0F6D">
            <w:pPr>
              <w:jc w:val="center"/>
            </w:pPr>
          </w:p>
          <w:p w:rsidR="008F0F6D" w:rsidRDefault="008F0F6D">
            <w:pPr>
              <w:jc w:val="center"/>
            </w:pPr>
          </w:p>
          <w:p w:rsidR="008F0F6D" w:rsidRDefault="008F0F6D">
            <w:pPr>
              <w:jc w:val="center"/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6D" w:rsidRDefault="008F0F6D">
            <w:pPr>
              <w:jc w:val="center"/>
            </w:pPr>
          </w:p>
        </w:tc>
      </w:tr>
    </w:tbl>
    <w:p w:rsidR="00312977" w:rsidRDefault="00312977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312977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  <w:r>
              <w:t>Наименование должности уполномоченного</w:t>
            </w:r>
            <w: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  <w:r>
              <w:t>Генеральный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EE2D01" w:rsidP="00EE2D01">
            <w:pPr>
              <w:jc w:val="center"/>
            </w:pPr>
            <w:r>
              <w:t>Данилюк</w:t>
            </w:r>
            <w:r w:rsidR="00312977">
              <w:t xml:space="preserve"> </w:t>
            </w:r>
            <w:r>
              <w:t>Анатолий</w:t>
            </w:r>
            <w:r w:rsidR="00312977">
              <w:t xml:space="preserve"> </w:t>
            </w:r>
            <w:r>
              <w:t>Станиславович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2977" w:rsidRDefault="00312977">
            <w:pPr>
              <w:jc w:val="center"/>
            </w:pPr>
          </w:p>
        </w:tc>
      </w:tr>
      <w:tr w:rsidR="00312977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  <w:r>
              <w:t>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61308">
            <w:pPr>
              <w:jc w:val="center"/>
            </w:pPr>
            <w:r>
              <w:t>П</w:t>
            </w:r>
            <w:r w:rsidR="00312977">
              <w:t>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  <w: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977" w:rsidRDefault="00312977">
            <w:pPr>
              <w:jc w:val="center"/>
            </w:pPr>
          </w:p>
        </w:tc>
      </w:tr>
      <w:tr w:rsidR="0031297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 w:rsidP="00C375EA">
            <w:pPr>
              <w:tabs>
                <w:tab w:val="right" w:pos="938"/>
              </w:tabs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  <w:r>
              <w:rPr>
                <w:b/>
                <w:bCs/>
              </w:rPr>
              <w:tab/>
            </w:r>
            <w:r w:rsidR="00C375EA">
              <w:rPr>
                <w:b/>
                <w:bCs/>
              </w:rPr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252407" w:rsidRDefault="00CC112A" w:rsidP="00CC112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9C3D52">
              <w:rPr>
                <w:b/>
                <w:bCs/>
              </w:rPr>
              <w:t>1</w:t>
            </w:r>
            <w:r w:rsidR="00C375EA">
              <w:rPr>
                <w:b/>
                <w:bCs/>
              </w:rPr>
              <w:t>»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 w:rsidP="00C375EA">
            <w:pPr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7F7C8D" w:rsidRDefault="009C3D52" w:rsidP="009C3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BD636D">
              <w:rPr>
                <w:b/>
                <w:bCs/>
              </w:rPr>
              <w:t>ар</w:t>
            </w:r>
            <w:r>
              <w:rPr>
                <w:b/>
                <w:bCs/>
              </w:rPr>
              <w:t>та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8723E8" w:rsidRDefault="00670F5A" w:rsidP="00C4223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C42232">
              <w:rPr>
                <w:b/>
                <w:bCs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 П.</w:t>
            </w:r>
          </w:p>
        </w:tc>
      </w:tr>
      <w:tr w:rsidR="00312977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312977" w:rsidRDefault="00312977"/>
    <w:p w:rsidR="00312977" w:rsidRDefault="00312977">
      <w:r>
        <w:br w:type="page"/>
      </w:r>
      <w: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312977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31297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312977" w:rsidRDefault="00312977">
            <w:pPr>
              <w:ind w:left="57"/>
            </w:pPr>
            <w:r>
              <w:t>ИНН</w:t>
            </w:r>
          </w:p>
        </w:tc>
        <w:tc>
          <w:tcPr>
            <w:tcW w:w="2652" w:type="dxa"/>
            <w:vAlign w:val="center"/>
          </w:tcPr>
          <w:p w:rsidR="00312977" w:rsidRDefault="00312977" w:rsidP="00325320">
            <w:r>
              <w:t xml:space="preserve">250 302 </w:t>
            </w:r>
            <w:r w:rsidR="00325320">
              <w:t xml:space="preserve">34 </w:t>
            </w:r>
            <w:r>
              <w:t>49</w:t>
            </w:r>
          </w:p>
        </w:tc>
      </w:tr>
      <w:tr w:rsidR="0031297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312977" w:rsidRDefault="00312977">
            <w:pPr>
              <w:ind w:left="57"/>
            </w:pPr>
            <w:r>
              <w:t>ОГРН</w:t>
            </w:r>
          </w:p>
        </w:tc>
        <w:tc>
          <w:tcPr>
            <w:tcW w:w="2652" w:type="dxa"/>
            <w:vAlign w:val="center"/>
          </w:tcPr>
          <w:p w:rsidR="00312977" w:rsidRDefault="00312977" w:rsidP="00E92B3A">
            <w:r>
              <w:t>105 250 110 48</w:t>
            </w:r>
            <w:r w:rsidR="00325320">
              <w:t xml:space="preserve"> </w:t>
            </w:r>
            <w:r>
              <w:t>09</w:t>
            </w:r>
          </w:p>
        </w:tc>
      </w:tr>
    </w:tbl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12977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B5C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AC29CE" w:rsidP="00EE2D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BD636D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BD636D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2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BE0E5E" w:rsidRDefault="00C42232" w:rsidP="00BD636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312977" w:rsidRDefault="00312977"/>
    <w:tbl>
      <w:tblPr>
        <w:tblW w:w="147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353"/>
        <w:gridCol w:w="2422"/>
        <w:gridCol w:w="2552"/>
        <w:gridCol w:w="1796"/>
        <w:gridCol w:w="1980"/>
        <w:gridCol w:w="1981"/>
      </w:tblGrid>
      <w:tr w:rsidR="004C66E5" w:rsidTr="00E93713">
        <w:trPr>
          <w:cantSplit/>
          <w:trHeight w:val="284"/>
        </w:trPr>
        <w:tc>
          <w:tcPr>
            <w:tcW w:w="616" w:type="dxa"/>
          </w:tcPr>
          <w:p w:rsidR="004C66E5" w:rsidRDefault="004C66E5" w:rsidP="00E9371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53" w:type="dxa"/>
          </w:tcPr>
          <w:p w:rsidR="004C66E5" w:rsidRDefault="004C66E5" w:rsidP="00E93713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4C66E5" w:rsidRPr="009242F2" w:rsidRDefault="004C66E5" w:rsidP="00E93713">
            <w:pPr>
              <w:rPr>
                <w:sz w:val="22"/>
                <w:szCs w:val="22"/>
              </w:rPr>
            </w:pPr>
            <w:r w:rsidRPr="009242F2">
              <w:rPr>
                <w:snapToGrid w:val="0"/>
                <w:color w:val="00000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22" w:type="dxa"/>
          </w:tcPr>
          <w:p w:rsidR="004C66E5" w:rsidRPr="009242F2" w:rsidRDefault="004C66E5" w:rsidP="00E93713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</w:tcPr>
          <w:p w:rsidR="004C66E5" w:rsidRDefault="004C66E5" w:rsidP="00E93713">
            <w:pPr>
              <w:jc w:val="center"/>
              <w:rPr>
                <w:sz w:val="22"/>
                <w:szCs w:val="22"/>
              </w:rPr>
            </w:pPr>
          </w:p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96" w:type="dxa"/>
          </w:tcPr>
          <w:p w:rsidR="004C66E5" w:rsidRDefault="004C66E5" w:rsidP="00E93713">
            <w:pPr>
              <w:jc w:val="center"/>
              <w:rPr>
                <w:sz w:val="22"/>
                <w:szCs w:val="22"/>
              </w:rPr>
            </w:pPr>
          </w:p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</w:tcPr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Доля принадлеж</w:t>
            </w:r>
            <w:proofErr w:type="gramStart"/>
            <w:r w:rsidRPr="009242F2">
              <w:rPr>
                <w:sz w:val="22"/>
                <w:szCs w:val="22"/>
              </w:rPr>
              <w:t>а-</w:t>
            </w:r>
            <w:proofErr w:type="gramEnd"/>
            <w:r w:rsidRPr="009242F2">
              <w:rPr>
                <w:sz w:val="22"/>
                <w:szCs w:val="22"/>
              </w:rPr>
              <w:br/>
            </w:r>
            <w:proofErr w:type="spellStart"/>
            <w:r w:rsidRPr="009242F2">
              <w:rPr>
                <w:sz w:val="22"/>
                <w:szCs w:val="22"/>
              </w:rPr>
              <w:t>щих</w:t>
            </w:r>
            <w:proofErr w:type="spellEnd"/>
            <w:r w:rsidRPr="009242F2">
              <w:rPr>
                <w:sz w:val="22"/>
                <w:szCs w:val="22"/>
              </w:rPr>
              <w:t xml:space="preserve"> </w:t>
            </w:r>
            <w:proofErr w:type="spellStart"/>
            <w:r w:rsidRPr="009242F2">
              <w:rPr>
                <w:sz w:val="22"/>
                <w:szCs w:val="22"/>
              </w:rPr>
              <w:t>аффилиро</w:t>
            </w:r>
            <w:proofErr w:type="spellEnd"/>
            <w:r w:rsidRPr="009242F2">
              <w:rPr>
                <w:sz w:val="22"/>
                <w:szCs w:val="22"/>
              </w:rPr>
              <w:t>-</w:t>
            </w:r>
            <w:r w:rsidRPr="009242F2">
              <w:rPr>
                <w:sz w:val="22"/>
                <w:szCs w:val="22"/>
              </w:rPr>
              <w:br/>
              <w:t>ванному лицу обыкновенных акций акционер-</w:t>
            </w:r>
            <w:r w:rsidRPr="009242F2">
              <w:rPr>
                <w:sz w:val="22"/>
                <w:szCs w:val="22"/>
              </w:rPr>
              <w:br/>
            </w:r>
            <w:proofErr w:type="spellStart"/>
            <w:r w:rsidRPr="009242F2">
              <w:rPr>
                <w:sz w:val="22"/>
                <w:szCs w:val="22"/>
              </w:rPr>
              <w:t>ного</w:t>
            </w:r>
            <w:proofErr w:type="spellEnd"/>
            <w:r w:rsidRPr="009242F2">
              <w:rPr>
                <w:sz w:val="22"/>
                <w:szCs w:val="22"/>
              </w:rPr>
              <w:t xml:space="preserve"> общества, %</w:t>
            </w:r>
          </w:p>
        </w:tc>
      </w:tr>
      <w:tr w:rsidR="004C66E5" w:rsidTr="00E93713">
        <w:trPr>
          <w:cantSplit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1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>
              <w:t>2</w:t>
            </w:r>
          </w:p>
        </w:tc>
        <w:tc>
          <w:tcPr>
            <w:tcW w:w="2422" w:type="dxa"/>
            <w:vAlign w:val="center"/>
          </w:tcPr>
          <w:p w:rsidR="004C66E5" w:rsidRDefault="004C66E5" w:rsidP="00E93713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4C66E5" w:rsidRDefault="004C66E5" w:rsidP="00E93713">
            <w:pPr>
              <w:jc w:val="center"/>
            </w:pPr>
            <w:r>
              <w:t>4</w:t>
            </w:r>
          </w:p>
        </w:tc>
        <w:tc>
          <w:tcPr>
            <w:tcW w:w="1796" w:type="dxa"/>
            <w:vAlign w:val="center"/>
          </w:tcPr>
          <w:p w:rsidR="004C66E5" w:rsidRDefault="004C66E5" w:rsidP="00E93713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4C66E5" w:rsidRDefault="004C66E5" w:rsidP="00E93713">
            <w:pPr>
              <w:jc w:val="center"/>
            </w:pPr>
            <w:r>
              <w:t>6</w:t>
            </w:r>
          </w:p>
        </w:tc>
        <w:tc>
          <w:tcPr>
            <w:tcW w:w="1981" w:type="dxa"/>
            <w:vAlign w:val="center"/>
          </w:tcPr>
          <w:p w:rsidR="004C66E5" w:rsidRDefault="004C66E5" w:rsidP="00E93713">
            <w:pPr>
              <w:jc w:val="center"/>
            </w:pPr>
            <w:r>
              <w:t>7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1</w:t>
            </w:r>
          </w:p>
        </w:tc>
        <w:tc>
          <w:tcPr>
            <w:tcW w:w="3353" w:type="dxa"/>
            <w:vAlign w:val="center"/>
          </w:tcPr>
          <w:p w:rsidR="004C66E5" w:rsidRDefault="00D51634" w:rsidP="00E93713">
            <w:pPr>
              <w:jc w:val="center"/>
            </w:pPr>
            <w:r>
              <w:t>Новичков</w:t>
            </w:r>
          </w:p>
          <w:p w:rsidR="00AD7BDC" w:rsidRPr="004E68E1" w:rsidRDefault="00AD7BDC" w:rsidP="00D51634">
            <w:pPr>
              <w:jc w:val="center"/>
            </w:pPr>
            <w:r>
              <w:t>Алекс</w:t>
            </w:r>
            <w:r w:rsidR="00D51634">
              <w:t>андр</w:t>
            </w:r>
            <w:r>
              <w:t xml:space="preserve"> </w:t>
            </w:r>
            <w:r w:rsidR="00D51634">
              <w:t>Геннадиевич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AD7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 xml:space="preserve">. </w:t>
            </w:r>
            <w:r w:rsidR="00AD7BDC">
              <w:rPr>
                <w:sz w:val="22"/>
                <w:szCs w:val="22"/>
              </w:rPr>
              <w:t>Москва</w:t>
            </w:r>
          </w:p>
        </w:tc>
        <w:tc>
          <w:tcPr>
            <w:tcW w:w="2552" w:type="dxa"/>
          </w:tcPr>
          <w:p w:rsidR="004C66E5" w:rsidRPr="00432A81" w:rsidRDefault="004C66E5" w:rsidP="00EE2D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4C66E5" w:rsidRPr="00BE0E5E" w:rsidRDefault="000B1CE5" w:rsidP="00D51634">
            <w:pPr>
              <w:jc w:val="center"/>
              <w:rPr>
                <w:lang w:val="en-US"/>
              </w:rPr>
            </w:pPr>
            <w:r>
              <w:t>3</w:t>
            </w:r>
            <w:r w:rsidR="00AD7BDC">
              <w:t>0</w:t>
            </w:r>
            <w:r w:rsidR="004C66E5">
              <w:t>.0</w:t>
            </w:r>
            <w:r w:rsidR="00D51634">
              <w:t>5</w:t>
            </w:r>
            <w:r w:rsidR="004C66E5">
              <w:t>.201</w:t>
            </w:r>
            <w:r w:rsidR="00D51634">
              <w:t>4</w:t>
            </w:r>
          </w:p>
        </w:tc>
        <w:tc>
          <w:tcPr>
            <w:tcW w:w="1980" w:type="dxa"/>
            <w:vAlign w:val="center"/>
          </w:tcPr>
          <w:p w:rsidR="004C66E5" w:rsidRDefault="006D4B72" w:rsidP="00E93713">
            <w:pPr>
              <w:jc w:val="center"/>
            </w:pPr>
            <w:r>
              <w:t>2,34</w:t>
            </w:r>
          </w:p>
        </w:tc>
        <w:tc>
          <w:tcPr>
            <w:tcW w:w="1981" w:type="dxa"/>
            <w:vAlign w:val="center"/>
          </w:tcPr>
          <w:p w:rsidR="004C66E5" w:rsidRDefault="006D4B72" w:rsidP="00E93713">
            <w:pPr>
              <w:jc w:val="center"/>
            </w:pPr>
            <w:r>
              <w:t>2,34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2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 w:rsidRPr="004E68E1">
              <w:t xml:space="preserve">Бадодин </w:t>
            </w:r>
          </w:p>
          <w:p w:rsidR="004C66E5" w:rsidRPr="004E68E1" w:rsidRDefault="004C66E5" w:rsidP="00E93713">
            <w:pPr>
              <w:jc w:val="center"/>
            </w:pPr>
            <w:r w:rsidRPr="004E68E1">
              <w:t>Юрий Анатольевич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361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 xml:space="preserve">. </w:t>
            </w:r>
            <w:r w:rsidR="00361308">
              <w:rPr>
                <w:sz w:val="22"/>
                <w:szCs w:val="22"/>
              </w:rPr>
              <w:t>Москва</w:t>
            </w:r>
          </w:p>
        </w:tc>
        <w:tc>
          <w:tcPr>
            <w:tcW w:w="2552" w:type="dxa"/>
          </w:tcPr>
          <w:p w:rsidR="004C66E5" w:rsidRPr="00361308" w:rsidRDefault="004C66E5" w:rsidP="00E93713">
            <w:pPr>
              <w:rPr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4C66E5" w:rsidRPr="00BE0E5E" w:rsidRDefault="004C66E5" w:rsidP="00E93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.05.201</w:t>
            </w:r>
            <w:r>
              <w:rPr>
                <w:lang w:val="en-US"/>
              </w:rPr>
              <w:t>1</w:t>
            </w:r>
          </w:p>
        </w:tc>
        <w:tc>
          <w:tcPr>
            <w:tcW w:w="1980" w:type="dxa"/>
            <w:vAlign w:val="center"/>
          </w:tcPr>
          <w:p w:rsidR="004C66E5" w:rsidRPr="0028266D" w:rsidRDefault="004C66E5" w:rsidP="00E93713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1" w:type="dxa"/>
            <w:vAlign w:val="center"/>
          </w:tcPr>
          <w:p w:rsidR="004C66E5" w:rsidRPr="0028266D" w:rsidRDefault="004C66E5" w:rsidP="00E93713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3.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 w:rsidRPr="004E68E1">
              <w:t xml:space="preserve">Данилюк </w:t>
            </w:r>
          </w:p>
          <w:p w:rsidR="004C66E5" w:rsidRPr="004E68E1" w:rsidRDefault="004C66E5" w:rsidP="00E93713">
            <w:pPr>
              <w:jc w:val="center"/>
            </w:pPr>
            <w:r w:rsidRPr="004E68E1">
              <w:t>Анатолий Станиславович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0B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>. Владивосток</w:t>
            </w:r>
          </w:p>
        </w:tc>
        <w:tc>
          <w:tcPr>
            <w:tcW w:w="2552" w:type="dxa"/>
          </w:tcPr>
          <w:p w:rsidR="00EE2D01" w:rsidRDefault="004C66E5" w:rsidP="00EE2D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  <w:r w:rsidR="00EE2D01">
              <w:rPr>
                <w:sz w:val="22"/>
                <w:szCs w:val="22"/>
              </w:rPr>
              <w:t xml:space="preserve">,  </w:t>
            </w:r>
          </w:p>
          <w:p w:rsidR="004C66E5" w:rsidRPr="00432A81" w:rsidRDefault="00EE2D01" w:rsidP="00361308">
            <w:pPr>
              <w:rPr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осуществляет полномочия единоличного исполни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тель</w:t>
            </w: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 xml:space="preserve">ного органа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акци</w:t>
            </w: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онерного общества</w:t>
            </w:r>
          </w:p>
        </w:tc>
        <w:tc>
          <w:tcPr>
            <w:tcW w:w="1796" w:type="dxa"/>
            <w:vAlign w:val="center"/>
          </w:tcPr>
          <w:p w:rsidR="004C66E5" w:rsidRPr="00BE0E5E" w:rsidRDefault="00EE2D01" w:rsidP="00EE2D01">
            <w:pPr>
              <w:jc w:val="center"/>
              <w:rPr>
                <w:lang w:val="en-US"/>
              </w:rPr>
            </w:pPr>
            <w:r>
              <w:t>22</w:t>
            </w:r>
            <w:r w:rsidR="004C66E5">
              <w:t>.</w:t>
            </w:r>
            <w:r>
              <w:t>11</w:t>
            </w:r>
            <w:r w:rsidR="004C66E5">
              <w:t>.201</w:t>
            </w:r>
            <w:r>
              <w:t>2</w:t>
            </w:r>
          </w:p>
        </w:tc>
        <w:tc>
          <w:tcPr>
            <w:tcW w:w="1980" w:type="dxa"/>
            <w:vAlign w:val="center"/>
          </w:tcPr>
          <w:p w:rsidR="004C66E5" w:rsidRPr="0028266D" w:rsidRDefault="004C66E5" w:rsidP="00E93713">
            <w:pPr>
              <w:jc w:val="center"/>
            </w:pPr>
            <w:r>
              <w:t>0</w:t>
            </w:r>
          </w:p>
        </w:tc>
        <w:tc>
          <w:tcPr>
            <w:tcW w:w="1981" w:type="dxa"/>
            <w:vAlign w:val="center"/>
          </w:tcPr>
          <w:p w:rsidR="004C66E5" w:rsidRDefault="004C66E5" w:rsidP="00E93713">
            <w:pPr>
              <w:jc w:val="center"/>
            </w:pPr>
            <w:r>
              <w:t>0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4.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 w:rsidRPr="004E68E1">
              <w:t xml:space="preserve">Ефремов </w:t>
            </w:r>
          </w:p>
          <w:p w:rsidR="004C66E5" w:rsidRPr="004E68E1" w:rsidRDefault="004C66E5" w:rsidP="00E93713">
            <w:pPr>
              <w:jc w:val="center"/>
            </w:pPr>
            <w:r w:rsidRPr="004E68E1">
              <w:t>Александр Владимирович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0B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>. Владивосток</w:t>
            </w:r>
          </w:p>
        </w:tc>
        <w:tc>
          <w:tcPr>
            <w:tcW w:w="2552" w:type="dxa"/>
          </w:tcPr>
          <w:p w:rsidR="004C66E5" w:rsidRPr="00432A81" w:rsidRDefault="004C66E5" w:rsidP="00E93713">
            <w:pPr>
              <w:rPr>
                <w:sz w:val="22"/>
                <w:szCs w:val="22"/>
              </w:rPr>
            </w:pPr>
            <w:r w:rsidRPr="00432A8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4C66E5" w:rsidRPr="00BE0E5E" w:rsidRDefault="004C66E5" w:rsidP="00E93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.05.201</w:t>
            </w:r>
            <w:r>
              <w:rPr>
                <w:lang w:val="en-US"/>
              </w:rPr>
              <w:t>1</w:t>
            </w:r>
          </w:p>
        </w:tc>
        <w:tc>
          <w:tcPr>
            <w:tcW w:w="1980" w:type="dxa"/>
            <w:vAlign w:val="center"/>
          </w:tcPr>
          <w:p w:rsidR="004C66E5" w:rsidRPr="0028266D" w:rsidRDefault="006D4B72" w:rsidP="006D4B72">
            <w:pPr>
              <w:jc w:val="center"/>
            </w:pPr>
            <w:r>
              <w:t>25</w:t>
            </w:r>
            <w:r w:rsidR="004C66E5">
              <w:t>,1</w:t>
            </w:r>
            <w:r>
              <w:t>4</w:t>
            </w:r>
          </w:p>
        </w:tc>
        <w:tc>
          <w:tcPr>
            <w:tcW w:w="1981" w:type="dxa"/>
            <w:vAlign w:val="center"/>
          </w:tcPr>
          <w:p w:rsidR="004C66E5" w:rsidRDefault="006D4B72" w:rsidP="006D4B72">
            <w:pPr>
              <w:jc w:val="center"/>
            </w:pPr>
            <w:r>
              <w:t>25</w:t>
            </w:r>
            <w:r w:rsidR="004C66E5">
              <w:t>,1</w:t>
            </w:r>
            <w:r>
              <w:t>4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lastRenderedPageBreak/>
              <w:t>5.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 w:rsidRPr="004E68E1">
              <w:t xml:space="preserve">Шулдык </w:t>
            </w:r>
          </w:p>
          <w:p w:rsidR="004C66E5" w:rsidRPr="004E68E1" w:rsidRDefault="004C66E5" w:rsidP="00E93713">
            <w:pPr>
              <w:jc w:val="center"/>
            </w:pPr>
            <w:r w:rsidRPr="004E68E1">
              <w:t>Александр Дмитриевич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361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 xml:space="preserve">. </w:t>
            </w:r>
            <w:r w:rsidR="00361308">
              <w:rPr>
                <w:sz w:val="22"/>
                <w:szCs w:val="22"/>
              </w:rPr>
              <w:t>Москва</w:t>
            </w:r>
          </w:p>
        </w:tc>
        <w:tc>
          <w:tcPr>
            <w:tcW w:w="2552" w:type="dxa"/>
          </w:tcPr>
          <w:p w:rsidR="004C66E5" w:rsidRPr="00432A81" w:rsidRDefault="004C66E5" w:rsidP="00E93713">
            <w:pPr>
              <w:rPr>
                <w:sz w:val="22"/>
                <w:szCs w:val="22"/>
              </w:rPr>
            </w:pPr>
            <w:r w:rsidRPr="00432A8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4C66E5" w:rsidRPr="00BE0E5E" w:rsidRDefault="004C66E5" w:rsidP="00E93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.05.201</w:t>
            </w:r>
            <w:r>
              <w:rPr>
                <w:lang w:val="en-US"/>
              </w:rPr>
              <w:t>1</w:t>
            </w:r>
          </w:p>
        </w:tc>
        <w:tc>
          <w:tcPr>
            <w:tcW w:w="1980" w:type="dxa"/>
            <w:vAlign w:val="center"/>
          </w:tcPr>
          <w:p w:rsidR="004C66E5" w:rsidRDefault="004C66E5" w:rsidP="006D4B72">
            <w:pPr>
              <w:jc w:val="center"/>
              <w:rPr>
                <w:b/>
                <w:bCs/>
              </w:rPr>
            </w:pPr>
            <w:r>
              <w:t>4,3</w:t>
            </w:r>
            <w:r w:rsidR="006D4B72">
              <w:t>8</w:t>
            </w:r>
          </w:p>
        </w:tc>
        <w:tc>
          <w:tcPr>
            <w:tcW w:w="1981" w:type="dxa"/>
            <w:vAlign w:val="center"/>
          </w:tcPr>
          <w:p w:rsidR="004C66E5" w:rsidRDefault="004C66E5" w:rsidP="006D4B72">
            <w:pPr>
              <w:jc w:val="center"/>
            </w:pPr>
            <w:r>
              <w:t>4,3</w:t>
            </w:r>
            <w:r w:rsidR="006D4B72">
              <w:t>8</w:t>
            </w:r>
          </w:p>
        </w:tc>
      </w:tr>
      <w:tr w:rsidR="002763DC" w:rsidTr="00146356">
        <w:trPr>
          <w:cantSplit/>
          <w:trHeight w:val="284"/>
        </w:trPr>
        <w:tc>
          <w:tcPr>
            <w:tcW w:w="616" w:type="dxa"/>
            <w:vAlign w:val="center"/>
          </w:tcPr>
          <w:p w:rsidR="002763DC" w:rsidRDefault="002763DC" w:rsidP="002763DC">
            <w:pPr>
              <w:jc w:val="center"/>
            </w:pPr>
            <w:r>
              <w:t>6</w:t>
            </w:r>
          </w:p>
        </w:tc>
        <w:tc>
          <w:tcPr>
            <w:tcW w:w="3353" w:type="dxa"/>
            <w:vAlign w:val="center"/>
          </w:tcPr>
          <w:p w:rsidR="002763DC" w:rsidRDefault="002763DC" w:rsidP="002763DC">
            <w:pPr>
              <w:jc w:val="center"/>
            </w:pPr>
            <w:r>
              <w:t xml:space="preserve">Кулаева </w:t>
            </w:r>
          </w:p>
          <w:p w:rsidR="002763DC" w:rsidRPr="004E68E1" w:rsidRDefault="002763DC" w:rsidP="002763DC">
            <w:pPr>
              <w:jc w:val="center"/>
            </w:pPr>
            <w:r>
              <w:t>Наталья Леонидовна</w:t>
            </w:r>
          </w:p>
        </w:tc>
        <w:tc>
          <w:tcPr>
            <w:tcW w:w="2422" w:type="dxa"/>
            <w:vAlign w:val="center"/>
          </w:tcPr>
          <w:p w:rsidR="002763DC" w:rsidRPr="00432A81" w:rsidRDefault="002763DC" w:rsidP="0027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Владивосток</w:t>
            </w:r>
          </w:p>
        </w:tc>
        <w:tc>
          <w:tcPr>
            <w:tcW w:w="2552" w:type="dxa"/>
          </w:tcPr>
          <w:p w:rsidR="002763DC" w:rsidRPr="00432A81" w:rsidRDefault="002763DC" w:rsidP="00146356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2763DC" w:rsidRPr="00BE0E5E" w:rsidRDefault="002763DC" w:rsidP="002763DC">
            <w:pPr>
              <w:jc w:val="center"/>
              <w:rPr>
                <w:lang w:val="en-US"/>
              </w:rPr>
            </w:pPr>
            <w:r>
              <w:t>30.04.2015</w:t>
            </w:r>
          </w:p>
        </w:tc>
        <w:tc>
          <w:tcPr>
            <w:tcW w:w="1980" w:type="dxa"/>
            <w:vAlign w:val="center"/>
          </w:tcPr>
          <w:p w:rsidR="002763DC" w:rsidRDefault="00A15793" w:rsidP="00146356">
            <w:pPr>
              <w:jc w:val="center"/>
            </w:pPr>
            <w:r>
              <w:t>0,54</w:t>
            </w:r>
          </w:p>
        </w:tc>
        <w:tc>
          <w:tcPr>
            <w:tcW w:w="1981" w:type="dxa"/>
            <w:vAlign w:val="center"/>
          </w:tcPr>
          <w:p w:rsidR="002763DC" w:rsidRDefault="00A15793" w:rsidP="00146356">
            <w:pPr>
              <w:jc w:val="center"/>
            </w:pPr>
            <w:r>
              <w:t>0,54</w:t>
            </w:r>
          </w:p>
        </w:tc>
      </w:tr>
      <w:tr w:rsidR="002763DC" w:rsidTr="00146356">
        <w:trPr>
          <w:cantSplit/>
          <w:trHeight w:val="284"/>
        </w:trPr>
        <w:tc>
          <w:tcPr>
            <w:tcW w:w="616" w:type="dxa"/>
            <w:vAlign w:val="center"/>
          </w:tcPr>
          <w:p w:rsidR="002763DC" w:rsidRDefault="002763DC" w:rsidP="002763DC">
            <w:pPr>
              <w:jc w:val="center"/>
            </w:pPr>
            <w:r>
              <w:t>7</w:t>
            </w:r>
          </w:p>
        </w:tc>
        <w:tc>
          <w:tcPr>
            <w:tcW w:w="3353" w:type="dxa"/>
            <w:vAlign w:val="center"/>
          </w:tcPr>
          <w:p w:rsidR="002763DC" w:rsidRDefault="002763DC" w:rsidP="00146356">
            <w:pPr>
              <w:jc w:val="center"/>
            </w:pPr>
            <w:r>
              <w:t>Новиков</w:t>
            </w:r>
            <w:r w:rsidRPr="004E68E1">
              <w:t xml:space="preserve"> </w:t>
            </w:r>
          </w:p>
          <w:p w:rsidR="002763DC" w:rsidRPr="004E68E1" w:rsidRDefault="002763DC" w:rsidP="00146356">
            <w:pPr>
              <w:jc w:val="center"/>
            </w:pPr>
            <w:r>
              <w:t>Игорь Евгеньевич</w:t>
            </w:r>
          </w:p>
        </w:tc>
        <w:tc>
          <w:tcPr>
            <w:tcW w:w="2422" w:type="dxa"/>
            <w:vAlign w:val="center"/>
          </w:tcPr>
          <w:p w:rsidR="002763DC" w:rsidRPr="00432A81" w:rsidRDefault="002763DC" w:rsidP="0027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Владивосток</w:t>
            </w:r>
          </w:p>
        </w:tc>
        <w:tc>
          <w:tcPr>
            <w:tcW w:w="2552" w:type="dxa"/>
          </w:tcPr>
          <w:p w:rsidR="002763DC" w:rsidRPr="00361308" w:rsidRDefault="002763DC" w:rsidP="00146356">
            <w:pPr>
              <w:rPr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2763DC" w:rsidRPr="00BE0E5E" w:rsidRDefault="002763DC" w:rsidP="002763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0.04.2015</w:t>
            </w:r>
          </w:p>
        </w:tc>
        <w:tc>
          <w:tcPr>
            <w:tcW w:w="1980" w:type="dxa"/>
            <w:vAlign w:val="center"/>
          </w:tcPr>
          <w:p w:rsidR="002763DC" w:rsidRPr="0028266D" w:rsidRDefault="002763DC" w:rsidP="00146356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1" w:type="dxa"/>
            <w:vAlign w:val="center"/>
          </w:tcPr>
          <w:p w:rsidR="002763DC" w:rsidRPr="0028266D" w:rsidRDefault="002763DC" w:rsidP="00146356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4C66E5" w:rsidRDefault="004C66E5" w:rsidP="004C66E5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4C66E5" w:rsidRPr="00847971" w:rsidRDefault="004C66E5" w:rsidP="004C66E5"/>
    <w:p w:rsidR="004C66E5" w:rsidRPr="00670F5A" w:rsidRDefault="004C66E5" w:rsidP="004C66E5">
      <w:pPr>
        <w:pStyle w:val="a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B5C1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AD7BDC" w:rsidRPr="00AD7B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B5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5C1F">
        <w:rPr>
          <w:rFonts w:ascii="Times New Roman" w:hAnsi="Times New Roman" w:cs="Times New Roman"/>
          <w:b/>
          <w:bCs/>
          <w:noProof/>
          <w:sz w:val="24"/>
          <w:szCs w:val="24"/>
        </w:rPr>
        <w:t>Изменения, произошедшие в списке аффилированных лиц, за период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</w:p>
    <w:p w:rsidR="004C66E5" w:rsidRPr="006C315A" w:rsidRDefault="004C66E5" w:rsidP="004C66E5">
      <w:pPr>
        <w:rPr>
          <w:rFonts w:ascii="Arial" w:hAnsi="Arial" w:cs="Arial"/>
          <w:b/>
          <w:b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66E5" w:rsidTr="00E93713">
        <w:trPr>
          <w:cantSplit/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BD636D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BD636D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C42232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900509" w:rsidP="00900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BD636D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BD636D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C42232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4C66E5" w:rsidRDefault="004C66E5" w:rsidP="004C66E5">
      <w:pPr>
        <w:rPr>
          <w:sz w:val="28"/>
          <w:szCs w:val="28"/>
        </w:rPr>
      </w:pPr>
    </w:p>
    <w:p w:rsidR="00126F3A" w:rsidRDefault="00126F3A" w:rsidP="00126F3A">
      <w:r w:rsidRPr="00325320">
        <w:rPr>
          <w:sz w:val="28"/>
          <w:szCs w:val="28"/>
        </w:rPr>
        <w:t xml:space="preserve">Изменения в составе аффилированных лиц за период с </w:t>
      </w:r>
      <w:r>
        <w:rPr>
          <w:sz w:val="28"/>
          <w:szCs w:val="28"/>
        </w:rPr>
        <w:t xml:space="preserve">01 </w:t>
      </w:r>
      <w:r w:rsidR="00BD636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C42232">
        <w:rPr>
          <w:sz w:val="28"/>
          <w:szCs w:val="28"/>
        </w:rPr>
        <w:t>8</w:t>
      </w:r>
      <w:r w:rsidRPr="00325320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</w:t>
      </w:r>
      <w:r w:rsidR="0090050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D636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C42232">
        <w:rPr>
          <w:sz w:val="28"/>
          <w:szCs w:val="28"/>
        </w:rPr>
        <w:t xml:space="preserve">8 </w:t>
      </w:r>
      <w:r w:rsidRPr="00325320">
        <w:rPr>
          <w:sz w:val="28"/>
          <w:szCs w:val="28"/>
        </w:rPr>
        <w:t>года отсутствуют</w:t>
      </w:r>
      <w:r>
        <w:t>.</w:t>
      </w:r>
    </w:p>
    <w:p w:rsidR="00AD7BDC" w:rsidRPr="00D51634" w:rsidRDefault="00AD7BDC" w:rsidP="00AD7BDC">
      <w:pPr>
        <w:pStyle w:val="a7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sectPr w:rsidR="00AD7BDC" w:rsidRPr="00D51634" w:rsidSect="008F0F6D">
      <w:headerReference w:type="default" r:id="rId8"/>
      <w:pgSz w:w="16838" w:h="11906" w:orient="landscape" w:code="9"/>
      <w:pgMar w:top="709" w:right="1134" w:bottom="1560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572" w:rsidRDefault="00ED5572">
      <w:r>
        <w:separator/>
      </w:r>
    </w:p>
  </w:endnote>
  <w:endnote w:type="continuationSeparator" w:id="0">
    <w:p w:rsidR="00ED5572" w:rsidRDefault="00ED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572" w:rsidRDefault="00ED5572">
      <w:r>
        <w:separator/>
      </w:r>
    </w:p>
  </w:footnote>
  <w:footnote w:type="continuationSeparator" w:id="0">
    <w:p w:rsidR="00ED5572" w:rsidRDefault="00ED5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3A" w:rsidRDefault="00E92B3A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568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5D79"/>
    <w:rsid w:val="00044EBA"/>
    <w:rsid w:val="000B1CE5"/>
    <w:rsid w:val="000B4AEE"/>
    <w:rsid w:val="000F095E"/>
    <w:rsid w:val="000F6D70"/>
    <w:rsid w:val="00126F3A"/>
    <w:rsid w:val="00191998"/>
    <w:rsid w:val="001F0573"/>
    <w:rsid w:val="001F4E71"/>
    <w:rsid w:val="0020295C"/>
    <w:rsid w:val="002123E3"/>
    <w:rsid w:val="00252407"/>
    <w:rsid w:val="00256B81"/>
    <w:rsid w:val="002763DC"/>
    <w:rsid w:val="0028266D"/>
    <w:rsid w:val="002872DC"/>
    <w:rsid w:val="002A7F7D"/>
    <w:rsid w:val="002D3FF3"/>
    <w:rsid w:val="002F6A07"/>
    <w:rsid w:val="00312977"/>
    <w:rsid w:val="0032473B"/>
    <w:rsid w:val="00325320"/>
    <w:rsid w:val="00361308"/>
    <w:rsid w:val="00381A7C"/>
    <w:rsid w:val="003B5C1F"/>
    <w:rsid w:val="003B5E6B"/>
    <w:rsid w:val="003B5F72"/>
    <w:rsid w:val="003C4F27"/>
    <w:rsid w:val="003F5088"/>
    <w:rsid w:val="00402A96"/>
    <w:rsid w:val="00432A81"/>
    <w:rsid w:val="004B2DC5"/>
    <w:rsid w:val="004B4067"/>
    <w:rsid w:val="004C44B3"/>
    <w:rsid w:val="004C66E5"/>
    <w:rsid w:val="004E68E1"/>
    <w:rsid w:val="004F731D"/>
    <w:rsid w:val="00534781"/>
    <w:rsid w:val="00563458"/>
    <w:rsid w:val="005677F0"/>
    <w:rsid w:val="005E132D"/>
    <w:rsid w:val="005F00F2"/>
    <w:rsid w:val="005F7C6E"/>
    <w:rsid w:val="006074D1"/>
    <w:rsid w:val="00622791"/>
    <w:rsid w:val="00632576"/>
    <w:rsid w:val="00641F1E"/>
    <w:rsid w:val="00646568"/>
    <w:rsid w:val="00647CBA"/>
    <w:rsid w:val="00670F5A"/>
    <w:rsid w:val="00671A0E"/>
    <w:rsid w:val="00671DD5"/>
    <w:rsid w:val="00677798"/>
    <w:rsid w:val="00682E8C"/>
    <w:rsid w:val="00683063"/>
    <w:rsid w:val="00683D14"/>
    <w:rsid w:val="006B5D79"/>
    <w:rsid w:val="006C315A"/>
    <w:rsid w:val="006D4B72"/>
    <w:rsid w:val="006F65AC"/>
    <w:rsid w:val="007114D0"/>
    <w:rsid w:val="00743CAE"/>
    <w:rsid w:val="00747226"/>
    <w:rsid w:val="007A2DF5"/>
    <w:rsid w:val="007A589C"/>
    <w:rsid w:val="007B4B6C"/>
    <w:rsid w:val="007C762D"/>
    <w:rsid w:val="007F7C8D"/>
    <w:rsid w:val="00811DB8"/>
    <w:rsid w:val="008412A7"/>
    <w:rsid w:val="00847971"/>
    <w:rsid w:val="008723E8"/>
    <w:rsid w:val="00873C5A"/>
    <w:rsid w:val="008D0285"/>
    <w:rsid w:val="008E162D"/>
    <w:rsid w:val="008F0F6D"/>
    <w:rsid w:val="00900509"/>
    <w:rsid w:val="009242F2"/>
    <w:rsid w:val="0098136D"/>
    <w:rsid w:val="00996AFB"/>
    <w:rsid w:val="009C3D52"/>
    <w:rsid w:val="00A112EA"/>
    <w:rsid w:val="00A15793"/>
    <w:rsid w:val="00AB4081"/>
    <w:rsid w:val="00AB40DE"/>
    <w:rsid w:val="00AC29CE"/>
    <w:rsid w:val="00AD7BDC"/>
    <w:rsid w:val="00AF768F"/>
    <w:rsid w:val="00AF7F98"/>
    <w:rsid w:val="00B53673"/>
    <w:rsid w:val="00B73387"/>
    <w:rsid w:val="00B80BC1"/>
    <w:rsid w:val="00B9757D"/>
    <w:rsid w:val="00BC2344"/>
    <w:rsid w:val="00BC52E0"/>
    <w:rsid w:val="00BD636D"/>
    <w:rsid w:val="00BE0E5E"/>
    <w:rsid w:val="00BF0EFC"/>
    <w:rsid w:val="00C11E17"/>
    <w:rsid w:val="00C375EA"/>
    <w:rsid w:val="00C42232"/>
    <w:rsid w:val="00CC112A"/>
    <w:rsid w:val="00CD3386"/>
    <w:rsid w:val="00D07858"/>
    <w:rsid w:val="00D21C2C"/>
    <w:rsid w:val="00D51634"/>
    <w:rsid w:val="00D61D8B"/>
    <w:rsid w:val="00E339FD"/>
    <w:rsid w:val="00E46DDE"/>
    <w:rsid w:val="00E9085F"/>
    <w:rsid w:val="00E92B3A"/>
    <w:rsid w:val="00E93713"/>
    <w:rsid w:val="00EB78C2"/>
    <w:rsid w:val="00ED5572"/>
    <w:rsid w:val="00EE1298"/>
    <w:rsid w:val="00EE2D01"/>
    <w:rsid w:val="00F97612"/>
    <w:rsid w:val="00FA2558"/>
    <w:rsid w:val="00FA2CA1"/>
    <w:rsid w:val="00FC1ECE"/>
    <w:rsid w:val="00FD0342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46DD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46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46DDE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E46DDE"/>
    <w:rPr>
      <w:b/>
      <w:i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E46DD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rsid w:val="00E46DDE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46DDE"/>
    <w:rPr>
      <w:rFonts w:cs="Times New Roman"/>
      <w:sz w:val="24"/>
      <w:szCs w:val="24"/>
    </w:rPr>
  </w:style>
  <w:style w:type="paragraph" w:styleId="aa">
    <w:name w:val="No Spacing"/>
    <w:uiPriority w:val="1"/>
    <w:qFormat/>
    <w:rsid w:val="007A2DF5"/>
    <w:pPr>
      <w:autoSpaceDE w:val="0"/>
      <w:autoSpaceDN w:val="0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D03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0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---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User</dc:creator>
  <cp:lastModifiedBy>inovikov</cp:lastModifiedBy>
  <cp:revision>7</cp:revision>
  <cp:lastPrinted>2011-07-26T01:31:00Z</cp:lastPrinted>
  <dcterms:created xsi:type="dcterms:W3CDTF">2017-01-27T01:48:00Z</dcterms:created>
  <dcterms:modified xsi:type="dcterms:W3CDTF">2018-08-21T05:31:00Z</dcterms:modified>
</cp:coreProperties>
</file>